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458" w:rsidRPr="00960FDC" w:rsidRDefault="00E95E4B" w:rsidP="00960FDC">
      <w:pPr>
        <w:pStyle w:val="a3"/>
        <w:spacing w:before="0" w:beforeAutospacing="0" w:after="0" w:afterAutospacing="0"/>
      </w:pPr>
      <w:r w:rsidRPr="00960FDC">
        <w:rPr>
          <w:b/>
          <w:bCs/>
        </w:rPr>
        <w:t xml:space="preserve">Тема: Урок мужества. </w:t>
      </w:r>
      <w:r w:rsidR="00804458" w:rsidRPr="00960FDC">
        <w:rPr>
          <w:b/>
          <w:bCs/>
        </w:rPr>
        <w:t>Непокоренный Сталинград</w:t>
      </w:r>
    </w:p>
    <w:p w:rsidR="00A5240F" w:rsidRPr="00A5240F" w:rsidRDefault="00A5240F" w:rsidP="00960FDC">
      <w:pPr>
        <w:pStyle w:val="a3"/>
        <w:spacing w:before="0" w:beforeAutospacing="0" w:after="0" w:afterAutospacing="0"/>
      </w:pPr>
      <w:r w:rsidRPr="00A5240F">
        <w:rPr>
          <w:b/>
          <w:bCs/>
          <w:color w:val="000000"/>
        </w:rPr>
        <w:t>Цель занятия: </w:t>
      </w:r>
      <w:r w:rsidR="00BF5BCE" w:rsidRPr="00960FDC">
        <w:t>знакомство с историческими событиями ВОВ по освобождению Сталин</w:t>
      </w:r>
      <w:r w:rsidR="00BF5BCE" w:rsidRPr="00960FDC">
        <w:t>града от фашистских захватчиков.</w:t>
      </w:r>
    </w:p>
    <w:p w:rsidR="00BF5BCE" w:rsidRPr="00960FDC" w:rsidRDefault="00A5240F" w:rsidP="00960FD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A5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  <w:r w:rsidR="00BF5BCE" w:rsidRPr="00960F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BCE" w:rsidRPr="00960FDC" w:rsidRDefault="00BF5BCE" w:rsidP="00960FD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960FDC">
        <w:rPr>
          <w:rFonts w:ascii="Times New Roman" w:hAnsi="Times New Roman" w:cs="Times New Roman"/>
          <w:sz w:val="24"/>
          <w:szCs w:val="24"/>
        </w:rPr>
        <w:sym w:font="Symbol" w:char="F0B7"/>
      </w:r>
      <w:r w:rsidRPr="00960FDC">
        <w:rPr>
          <w:rFonts w:ascii="Times New Roman" w:hAnsi="Times New Roman" w:cs="Times New Roman"/>
          <w:sz w:val="24"/>
          <w:szCs w:val="24"/>
        </w:rPr>
        <w:t xml:space="preserve"> уточнить и расширить знания учащихся о Сталинградской битве, ее значении в ходе Великой Отечественной войны; </w:t>
      </w:r>
    </w:p>
    <w:p w:rsidR="00BF5BCE" w:rsidRPr="00960FDC" w:rsidRDefault="00BF5BCE" w:rsidP="00960FDC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4"/>
          <w:szCs w:val="24"/>
        </w:rPr>
      </w:pPr>
      <w:r w:rsidRPr="00960FDC">
        <w:rPr>
          <w:rFonts w:ascii="Times New Roman" w:hAnsi="Times New Roman" w:cs="Times New Roman"/>
          <w:sz w:val="24"/>
          <w:szCs w:val="24"/>
        </w:rPr>
        <w:sym w:font="Symbol" w:char="F0B7"/>
      </w:r>
      <w:r w:rsidRPr="00960FDC">
        <w:rPr>
          <w:rFonts w:ascii="Times New Roman" w:hAnsi="Times New Roman" w:cs="Times New Roman"/>
          <w:sz w:val="24"/>
          <w:szCs w:val="24"/>
        </w:rPr>
        <w:t xml:space="preserve"> развивать интерес к истории Отечества, истории своего народа; </w:t>
      </w:r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нравственные и гражданск</w:t>
      </w:r>
      <w:proofErr w:type="gramStart"/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патриотические качества школьников;</w:t>
      </w:r>
      <w:r w:rsidRPr="00960F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240F" w:rsidRPr="00A5240F" w:rsidRDefault="00BF5BCE" w:rsidP="00960F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hAnsi="Times New Roman" w:cs="Times New Roman"/>
          <w:sz w:val="24"/>
          <w:szCs w:val="24"/>
        </w:rPr>
        <w:sym w:font="Symbol" w:char="F0B7"/>
      </w:r>
      <w:r w:rsidRPr="00960FDC">
        <w:rPr>
          <w:rFonts w:ascii="Times New Roman" w:hAnsi="Times New Roman" w:cs="Times New Roman"/>
          <w:sz w:val="24"/>
          <w:szCs w:val="24"/>
        </w:rPr>
        <w:t xml:space="preserve"> воспитывать чувство патриотизма, </w:t>
      </w:r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мужеству советских солдат, защитников Сталинграда.</w:t>
      </w:r>
      <w:r w:rsidRPr="00960F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BCE" w:rsidRPr="00A5240F" w:rsidRDefault="00BF5BCE" w:rsidP="00960F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24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</w:t>
      </w:r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компьютер, муз</w:t>
      </w:r>
      <w:proofErr w:type="gramStart"/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A52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олонки, мультимедийная презентация «Сталинградская битва», экран, карточки, детские рисунки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95E4B" w:rsidRPr="00960FDC" w:rsidRDefault="00E95E4B" w:rsidP="00960F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60FDC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22473A" w:rsidRPr="00960FDC" w:rsidRDefault="0022473A" w:rsidP="00960FDC">
      <w:pPr>
        <w:pStyle w:val="a3"/>
        <w:numPr>
          <w:ilvl w:val="0"/>
          <w:numId w:val="4"/>
        </w:numPr>
        <w:spacing w:before="0" w:beforeAutospacing="0" w:after="0" w:afterAutospacing="0"/>
        <w:rPr>
          <w:b/>
        </w:rPr>
      </w:pPr>
      <w:r w:rsidRPr="00960FDC">
        <w:rPr>
          <w:b/>
        </w:rPr>
        <w:t>Слово учителя.</w:t>
      </w:r>
    </w:p>
    <w:p w:rsidR="00804458" w:rsidRPr="00960FDC" w:rsidRDefault="00BF5BCE" w:rsidP="00960FDC">
      <w:pPr>
        <w:pStyle w:val="a3"/>
        <w:spacing w:before="0" w:beforeAutospacing="0" w:after="0" w:afterAutospacing="0"/>
        <w:rPr>
          <w:b/>
        </w:rPr>
      </w:pPr>
      <w:r w:rsidRPr="00960FDC">
        <w:t xml:space="preserve">  </w:t>
      </w:r>
      <w:r w:rsidR="00804458" w:rsidRPr="00960FDC">
        <w:t xml:space="preserve">Есть в календаре такие даты, которые навечно вписаны в героическую летопись страны. Одна из них — </w:t>
      </w:r>
      <w:r w:rsidR="00804458" w:rsidRPr="00960FDC">
        <w:rPr>
          <w:b/>
          <w:bCs/>
        </w:rPr>
        <w:t>Сталинградская битва</w:t>
      </w:r>
      <w:r w:rsidR="00804458" w:rsidRPr="00960FDC">
        <w:t xml:space="preserve">, </w:t>
      </w:r>
      <w:r w:rsidRPr="00960FDC">
        <w:rPr>
          <w:color w:val="212529"/>
          <w:shd w:val="clear" w:color="auto" w:fill="FFFFFF"/>
        </w:rPr>
        <w:t>велик</w:t>
      </w:r>
      <w:r w:rsidRPr="00960FDC">
        <w:rPr>
          <w:color w:val="212529"/>
          <w:shd w:val="clear" w:color="auto" w:fill="FFFFFF"/>
        </w:rPr>
        <w:t>ая</w:t>
      </w:r>
      <w:r w:rsidRPr="00960FDC">
        <w:rPr>
          <w:color w:val="212529"/>
          <w:shd w:val="clear" w:color="auto" w:fill="FFFFFF"/>
        </w:rPr>
        <w:t xml:space="preserve"> битв</w:t>
      </w:r>
      <w:r w:rsidRPr="00960FDC">
        <w:rPr>
          <w:color w:val="212529"/>
          <w:shd w:val="clear" w:color="auto" w:fill="FFFFFF"/>
        </w:rPr>
        <w:t>а</w:t>
      </w:r>
      <w:r w:rsidRPr="00960FDC">
        <w:rPr>
          <w:color w:val="212529"/>
          <w:shd w:val="clear" w:color="auto" w:fill="FFFFFF"/>
        </w:rPr>
        <w:t xml:space="preserve"> на Волге – битв</w:t>
      </w:r>
      <w:r w:rsidRPr="00960FDC">
        <w:rPr>
          <w:color w:val="212529"/>
          <w:shd w:val="clear" w:color="auto" w:fill="FFFFFF"/>
        </w:rPr>
        <w:t>а</w:t>
      </w:r>
      <w:r w:rsidRPr="00960FDC">
        <w:rPr>
          <w:color w:val="212529"/>
          <w:shd w:val="clear" w:color="auto" w:fill="FFFFFF"/>
        </w:rPr>
        <w:t xml:space="preserve"> за Сталинград, которая стала коренным переломом в ходе той страшной</w:t>
      </w:r>
      <w:r w:rsidRPr="00960FDC">
        <w:rPr>
          <w:color w:val="212529"/>
          <w:shd w:val="clear" w:color="auto" w:fill="FFFFFF"/>
        </w:rPr>
        <w:t xml:space="preserve"> войны, </w:t>
      </w:r>
      <w:r w:rsidR="00804458" w:rsidRPr="00960FDC">
        <w:t>продолжавшаяся с 17 июля 1942 года по 2 февраля 1943 года.</w:t>
      </w:r>
      <w:r w:rsidRPr="00960FDC">
        <w:rPr>
          <w:color w:val="212529"/>
          <w:shd w:val="clear" w:color="auto" w:fill="FFFFFF"/>
        </w:rPr>
        <w:t xml:space="preserve">  Именно здесь  решалась дальнейшая судьба планеты. Для гитлеровцев этот город имел особое значение. Они прекрасно понимали, что это город-символ, носящий имя Сталина, играл главную роль в сознании советского народа. Немцы решили захватить город, перерезать Волгу, задушить Россию…</w:t>
      </w:r>
    </w:p>
    <w:p w:rsidR="00491302" w:rsidRPr="00960FDC" w:rsidRDefault="00491302" w:rsidP="00960FDC">
      <w:pPr>
        <w:pStyle w:val="c2"/>
        <w:spacing w:before="0" w:beforeAutospacing="0" w:after="0" w:afterAutospacing="0"/>
      </w:pPr>
      <w:r w:rsidRPr="00960FDC">
        <w:rPr>
          <w:rStyle w:val="c3"/>
        </w:rPr>
        <w:t xml:space="preserve">     Потерпев поражение под Москвой, Гитлер отдал приказ генералам за лето 1942 года прорваться к Волге и захватить Сталинград. Выход к Волге и захват Сталинграда мог обеспечить фашистским войскам успешное продвижение на Кавказ, к его нефтяным богатствам. Кроме того, захват Сталинграда разделил бы фронт нашей армии надвое, открыл бы возможность гитлеровцам обойти Москву с востока и взять ее. Перебросив новые дивизии и все резервы, создав перевес в живой силе и технике, фашистские генералы в середине июля прорвали оборону нашего Юго-западного фронта и двинулись к Сталинграду. Наше командование сделало все, чтобы задержать врага. Срочно были выделены 2 резервные армии. Между Волгой и Доном был создан Сталинградский фронт. </w:t>
      </w:r>
    </w:p>
    <w:p w:rsidR="005B0877" w:rsidRPr="005B0877" w:rsidRDefault="00491302" w:rsidP="00960FDC">
      <w:pPr>
        <w:pStyle w:val="c2"/>
        <w:spacing w:before="0" w:beforeAutospacing="0" w:after="0" w:afterAutospacing="0"/>
      </w:pPr>
      <w:r w:rsidRPr="00960FDC">
        <w:rPr>
          <w:rStyle w:val="c3"/>
        </w:rPr>
        <w:t>       Фашистские генералы получили приказ — стереть с лица земли город на Волге. Наши бойцы — «Ни шагу назад! За Волгой для нас земли нет». Защитники Сталинграда стояли, как скалы….</w:t>
      </w:r>
    </w:p>
    <w:p w:rsidR="005B0877" w:rsidRPr="00960FDC" w:rsidRDefault="005B0877" w:rsidP="0096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0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Его имя известно всему </w:t>
      </w:r>
      <w:r w:rsidR="00BF5BCE"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миру. Город-герой Волгоград </w:t>
      </w:r>
      <w:r w:rsidRPr="005B08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 один из крупнейших промышленных центров СССР. В семи районах города проживало свыше 445 тысяч жителей; имелось 126 промышленных предприятий, 125 школ, театры, спортивные сооружения.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2</w:t>
      </w:r>
    </w:p>
    <w:p w:rsidR="00804458" w:rsidRPr="00960FDC" w:rsidRDefault="0022473A" w:rsidP="00960FDC">
      <w:pPr>
        <w:pStyle w:val="a3"/>
        <w:spacing w:before="0" w:beforeAutospacing="0" w:after="0" w:afterAutospacing="0"/>
      </w:pPr>
      <w:r w:rsidRPr="00960FDC">
        <w:rPr>
          <w:rFonts w:eastAsiaTheme="minorEastAsia"/>
          <w:bCs/>
        </w:rPr>
        <w:t>Победа советских войск над немецко-фашистскими войсками под Сталинградом - одна из наиболее славных страниц летописи Великой Отечественной войны.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3</w:t>
      </w:r>
    </w:p>
    <w:p w:rsidR="0022473A" w:rsidRPr="00960FDC" w:rsidRDefault="0022473A" w:rsidP="00960FDC">
      <w:pPr>
        <w:pStyle w:val="a3"/>
        <w:spacing w:before="0" w:beforeAutospacing="0" w:after="0" w:afterAutospacing="0"/>
        <w:textAlignment w:val="baseline"/>
      </w:pPr>
      <w:r w:rsidRPr="00960FDC">
        <w:rPr>
          <w:rFonts w:eastAsiaTheme="minorEastAsia"/>
          <w:bCs/>
        </w:rPr>
        <w:t xml:space="preserve">200 дней и ночей – </w:t>
      </w:r>
      <w:r w:rsidR="006D520A" w:rsidRPr="00960FDC">
        <w:rPr>
          <w:rFonts w:eastAsiaTheme="minorEastAsia"/>
          <w:bCs/>
        </w:rPr>
        <w:t>с 17 июля 1942 года по 2 февраля 1943 года -   продолжалась Сталинградская битва</w:t>
      </w:r>
      <w:r w:rsidRPr="00960FDC">
        <w:rPr>
          <w:rFonts w:eastAsiaTheme="minorEastAsia"/>
          <w:b/>
          <w:bCs/>
        </w:rPr>
        <w:t xml:space="preserve">  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 xml:space="preserve"> Слайд 4</w:t>
      </w:r>
    </w:p>
    <w:p w:rsidR="0022473A" w:rsidRPr="00960FDC" w:rsidRDefault="0022473A" w:rsidP="00960FDC">
      <w:pPr>
        <w:pStyle w:val="a3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В</w:t>
      </w:r>
      <w:r w:rsidRPr="00960FDC">
        <w:rPr>
          <w:rFonts w:eastAsiaTheme="minorEastAsia"/>
          <w:b/>
          <w:bCs/>
          <w:i/>
          <w:iCs/>
        </w:rPr>
        <w:t xml:space="preserve"> </w:t>
      </w:r>
      <w:r w:rsidRPr="00960FDC">
        <w:rPr>
          <w:rFonts w:eastAsiaTheme="minorEastAsia"/>
        </w:rPr>
        <w:t>суровые дни войны к Волге фашисты бросили свои</w:t>
      </w:r>
      <w:r w:rsidR="006D520A" w:rsidRPr="00960FDC">
        <w:rPr>
          <w:rFonts w:eastAsiaTheme="minorEastAsia"/>
        </w:rPr>
        <w:t xml:space="preserve"> отборные дивизии. И они, легко </w:t>
      </w:r>
      <w:r w:rsidRPr="00960FDC">
        <w:rPr>
          <w:rFonts w:eastAsiaTheme="minorEastAsia"/>
        </w:rPr>
        <w:t xml:space="preserve">промаршировавши по всей Европе, застряли у Сталинграда. Гитлер трижды назначал сроки взятия Сталинграда и трижды его приказы оставались невыполненными.  </w:t>
      </w:r>
    </w:p>
    <w:p w:rsidR="00D95D9E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 xml:space="preserve">  </w:t>
      </w:r>
      <w:r w:rsidR="006D520A" w:rsidRPr="00960FDC">
        <w:rPr>
          <w:rFonts w:eastAsiaTheme="minorEastAsia"/>
        </w:rPr>
        <w:t xml:space="preserve">  </w:t>
      </w:r>
      <w:r w:rsidRPr="00960FDC">
        <w:rPr>
          <w:rFonts w:eastAsiaTheme="minorEastAsia"/>
        </w:rPr>
        <w:t>Большую цену заплатил советский народ за эту победу. Потери нашей армии в Сталинградском сражении составили более двух миллионов человек.</w:t>
      </w:r>
    </w:p>
    <w:p w:rsidR="006D520A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5</w:t>
      </w:r>
    </w:p>
    <w:p w:rsidR="00CF2090" w:rsidRPr="00960FDC" w:rsidRDefault="006D520A" w:rsidP="00960FDC">
      <w:pPr>
        <w:pStyle w:val="a3"/>
        <w:spacing w:before="0" w:beforeAutospacing="0" w:after="0" w:afterAutospacing="0"/>
        <w:textAlignment w:val="baseline"/>
      </w:pPr>
      <w:r w:rsidRPr="00960FDC">
        <w:rPr>
          <w:rFonts w:eastAsiaTheme="minorEastAsia"/>
          <w:bCs/>
        </w:rPr>
        <w:t xml:space="preserve">    </w:t>
      </w:r>
      <w:r w:rsidR="0022473A" w:rsidRPr="00960FDC">
        <w:rPr>
          <w:rFonts w:eastAsiaTheme="minorEastAsia"/>
          <w:bCs/>
        </w:rPr>
        <w:t xml:space="preserve">Бои здесь шли ожесточенные, сражались за каждую улицу, за каждый дом. Раненых перевозили на другой берег Волги на лодках, катерах, баркасах. Когда спросили однажды привезенных раненых, что в городе делается, они ответили: «Все горит: дома, заводы, земля. Металл плавится». </w:t>
      </w:r>
      <w:r w:rsidR="0022473A" w:rsidRPr="00960FDC">
        <w:rPr>
          <w:rFonts w:eastAsiaTheme="minorEastAsia"/>
          <w:bCs/>
        </w:rPr>
        <w:lastRenderedPageBreak/>
        <w:t>– «А люди?» - «Люди? Стоят насмерть!»</w:t>
      </w:r>
      <w:r w:rsidRPr="00960FDC">
        <w:rPr>
          <w:rFonts w:eastAsiaTheme="minorEastAsia"/>
          <w:bCs/>
        </w:rPr>
        <w:t xml:space="preserve"> Закончилось наступление  немецко-фашистских войск и началось их изгнание с территории Советского Союза.  </w:t>
      </w:r>
    </w:p>
    <w:p w:rsidR="00C85A73" w:rsidRPr="00960FDC" w:rsidRDefault="00CF2090" w:rsidP="00960FDC">
      <w:pPr>
        <w:pStyle w:val="a3"/>
        <w:spacing w:before="0" w:beforeAutospacing="0" w:after="0" w:afterAutospacing="0"/>
        <w:textAlignment w:val="baseline"/>
      </w:pPr>
      <w:r w:rsidRPr="00960FDC">
        <w:t xml:space="preserve">      </w:t>
      </w:r>
      <w:r w:rsidR="00C85A73" w:rsidRPr="00960FDC">
        <w:t>Склоны кургана были изрыты бомбами и минами — даже в снежные дни он оставался чёрным. Снег тут моментально таял, перемешиваясь с землей от огня артиллерии.  По завершении </w:t>
      </w:r>
      <w:r w:rsidR="00C85A73" w:rsidRPr="00960FDC">
        <w:rPr>
          <w:rStyle w:val="a5"/>
        </w:rPr>
        <w:t>Сталинградской битвы </w:t>
      </w:r>
      <w:r w:rsidR="00C85A73" w:rsidRPr="00960FDC">
        <w:t>на </w:t>
      </w:r>
      <w:r w:rsidR="00C85A73" w:rsidRPr="00960FDC">
        <w:rPr>
          <w:rStyle w:val="a5"/>
        </w:rPr>
        <w:t>Мамаевом кургане</w:t>
      </w:r>
      <w:r w:rsidR="00C85A73" w:rsidRPr="00960FDC">
        <w:t xml:space="preserve"> хоронили погибших со всего города. В первую послевоенную весну Мамаев курган даже не зазеленел – на выгоревшей земле не выросла трава. </w:t>
      </w:r>
    </w:p>
    <w:p w:rsidR="0022473A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6</w:t>
      </w:r>
    </w:p>
    <w:p w:rsidR="006D520A" w:rsidRPr="00960FDC" w:rsidRDefault="006D520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 xml:space="preserve">    </w:t>
      </w:r>
      <w:r w:rsidR="0022473A" w:rsidRPr="00960FDC">
        <w:rPr>
          <w:rFonts w:eastAsiaTheme="minorEastAsia"/>
        </w:rPr>
        <w:t>Есть в Волгограде место, самым тесным</w:t>
      </w:r>
      <w:r w:rsidRPr="00960FDC">
        <w:rPr>
          <w:rFonts w:eastAsiaTheme="minorEastAsia"/>
        </w:rPr>
        <w:t xml:space="preserve"> образом связанное с событиями Второй Мировой войны, с Великой Сталинградской битвой – это прославленный Мамаев курган. Здесь, в районе Мамаева кургана, 2 февраля 1943г. закончилась Сталинградская битва. Идея сооружения в городе-герое величественного монумента, в память о великом сражении,  возникла почти сразу после окончания битвы.</w:t>
      </w:r>
    </w:p>
    <w:p w:rsidR="006D520A" w:rsidRPr="00960FDC" w:rsidRDefault="006D520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t xml:space="preserve">    </w:t>
      </w:r>
      <w:r w:rsidR="0022473A" w:rsidRPr="00960FDC">
        <w:rPr>
          <w:rFonts w:eastAsiaTheme="minorEastAsia"/>
        </w:rPr>
        <w:t xml:space="preserve">Защитникам Сталинграда, живым и мертвым, полководцам и рядовым, воздвигнут мемориальный комплекс на Мамаевом кургане.  Монумент ежегодно посещает большое количество, как российских туристов, так и туристов из-за рубежа. От посещения Мамаева кургана остаются глубокие, запоминающиеся воспоминания. С вершины кургана открывается прекрасный вид на город, реку Волгу и прилегающие леса.  </w:t>
      </w:r>
    </w:p>
    <w:p w:rsidR="00D95D9E" w:rsidRPr="00960FDC" w:rsidRDefault="006D520A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  <w:color w:val="FF0000"/>
        </w:rPr>
        <w:t xml:space="preserve"> </w:t>
      </w:r>
      <w:r w:rsidR="00D95D9E" w:rsidRPr="00960FDC">
        <w:rPr>
          <w:rFonts w:eastAsiaTheme="minorEastAsia"/>
          <w:b/>
          <w:bCs/>
        </w:rPr>
        <w:t>Слайд 7</w:t>
      </w:r>
    </w:p>
    <w:p w:rsidR="006D520A" w:rsidRPr="00960FDC" w:rsidRDefault="00CF2090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  <w:b/>
          <w:bCs/>
          <w:color w:val="FF0000"/>
        </w:rPr>
        <w:t xml:space="preserve"> </w:t>
      </w:r>
      <w:r w:rsidR="0022473A" w:rsidRPr="00960FDC">
        <w:rPr>
          <w:rFonts w:eastAsiaTheme="minorEastAsia"/>
          <w:b/>
          <w:bCs/>
        </w:rPr>
        <w:t>Мамаев Курган</w:t>
      </w:r>
      <w:r w:rsidR="0022473A" w:rsidRPr="00960FDC">
        <w:rPr>
          <w:rFonts w:eastAsiaTheme="minorEastAsia"/>
        </w:rPr>
        <w:t xml:space="preserve"> — центральная высота России, святое место для всех славян. На вершине кургана стоит </w:t>
      </w:r>
      <w:r w:rsidR="0022473A" w:rsidRPr="00960FDC">
        <w:rPr>
          <w:rFonts w:eastAsiaTheme="minorEastAsia"/>
          <w:b/>
          <w:bCs/>
        </w:rPr>
        <w:t>скульптура</w:t>
      </w:r>
      <w:r w:rsidR="0022473A" w:rsidRPr="00960FDC">
        <w:rPr>
          <w:rFonts w:eastAsiaTheme="minorEastAsia"/>
          <w:b/>
        </w:rPr>
        <w:t> «</w:t>
      </w:r>
      <w:r w:rsidR="0022473A" w:rsidRPr="00960FDC">
        <w:rPr>
          <w:rFonts w:eastAsiaTheme="minorEastAsia"/>
          <w:b/>
          <w:bCs/>
        </w:rPr>
        <w:t>Родина</w:t>
      </w:r>
      <w:r w:rsidR="0022473A" w:rsidRPr="00960FDC">
        <w:rPr>
          <w:rFonts w:eastAsiaTheme="minorEastAsia"/>
          <w:b/>
        </w:rPr>
        <w:t>-</w:t>
      </w:r>
      <w:r w:rsidR="0022473A" w:rsidRPr="00960FDC">
        <w:rPr>
          <w:rFonts w:eastAsiaTheme="minorEastAsia"/>
          <w:b/>
          <w:bCs/>
        </w:rPr>
        <w:t>мать</w:t>
      </w:r>
      <w:r w:rsidR="0022473A" w:rsidRPr="00960FDC">
        <w:rPr>
          <w:rFonts w:eastAsiaTheme="minorEastAsia"/>
          <w:b/>
        </w:rPr>
        <w:t> зовёт!».</w:t>
      </w:r>
      <w:r w:rsidR="0022473A" w:rsidRPr="00960FDC">
        <w:rPr>
          <w:rFonts w:eastAsiaTheme="minorEastAsia"/>
        </w:rPr>
        <w:t xml:space="preserve"> </w:t>
      </w:r>
      <w:r w:rsidR="0022473A" w:rsidRPr="00960FDC">
        <w:rPr>
          <w:rFonts w:eastAsiaTheme="minorEastAsia"/>
          <w:b/>
          <w:bCs/>
        </w:rPr>
        <w:t xml:space="preserve"> </w:t>
      </w:r>
      <w:r w:rsidR="0022473A" w:rsidRPr="00960FDC">
        <w:rPr>
          <w:rFonts w:eastAsiaTheme="minorEastAsia"/>
        </w:rPr>
        <w:t>Скульптор Е. В. Вучетич и инженер Н. В. Никитин создали многометровую фигуру женщины, шагнувшей вперед с поднятым мечом. Как богиня победы – Ника, так и Родина – мать призывает своих сыновей и дочерей дать отпор врагу.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8</w:t>
      </w:r>
    </w:p>
    <w:p w:rsidR="006D520A" w:rsidRPr="00960FDC" w:rsidRDefault="0022473A" w:rsidP="00960FDC">
      <w:pPr>
        <w:pStyle w:val="a3"/>
        <w:spacing w:before="0" w:beforeAutospacing="0" w:after="0" w:afterAutospacing="0"/>
      </w:pPr>
      <w:r w:rsidRPr="00960FDC">
        <w:rPr>
          <w:rFonts w:eastAsiaTheme="majorEastAsia"/>
        </w:rPr>
        <w:t>Скульптура «Родина – мать зовёт!» - одна из самых больших на планете. Её вес – 8000 тонн, высота 85 метров: 4 метра – постамент, 52 метра – скульптура. Меч: длина – 29 метров, вес – 400 тонн 300 кг. Строили весь мемориал 8 лет – с 1959 по 1967гг.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9</w:t>
      </w:r>
    </w:p>
    <w:p w:rsidR="00D95D9E" w:rsidRPr="00960FDC" w:rsidRDefault="006D520A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ajorEastAsia"/>
        </w:rPr>
        <w:t>Так есть гора в Европе или нет,</w:t>
      </w:r>
      <w:r w:rsidRPr="00960FDC">
        <w:rPr>
          <w:rFonts w:eastAsiaTheme="majorEastAsia"/>
        </w:rPr>
        <w:br/>
        <w:t>Что выше и Эльбруса, и Монблана?..</w:t>
      </w:r>
      <w:r w:rsidRPr="00960FDC">
        <w:rPr>
          <w:rFonts w:eastAsiaTheme="majorEastAsia"/>
        </w:rPr>
        <w:br/>
        <w:t>Есть высота Мамаева кургана:</w:t>
      </w:r>
      <w:r w:rsidRPr="00960FDC">
        <w:rPr>
          <w:rFonts w:eastAsiaTheme="majorEastAsia"/>
        </w:rPr>
        <w:br/>
        <w:t>Его вершину видит це</w:t>
      </w:r>
      <w:r w:rsidR="008330BA" w:rsidRPr="00960FDC">
        <w:rPr>
          <w:rFonts w:eastAsiaTheme="majorEastAsia"/>
        </w:rPr>
        <w:t>лый свет! И. Гончаренко</w:t>
      </w:r>
      <w:r w:rsidRPr="00960FDC">
        <w:rPr>
          <w:rFonts w:eastAsiaTheme="majorEastAsia"/>
        </w:rPr>
        <w:br/>
      </w:r>
      <w:r w:rsidR="00D95D9E" w:rsidRPr="00960FDC">
        <w:rPr>
          <w:rFonts w:eastAsiaTheme="majorEastAsia"/>
          <w:color w:val="FF0000"/>
        </w:rPr>
        <w:t xml:space="preserve"> </w:t>
      </w:r>
      <w:r w:rsidR="00D95D9E" w:rsidRPr="00960FDC">
        <w:rPr>
          <w:rFonts w:eastAsiaTheme="minorEastAsia"/>
          <w:b/>
          <w:bCs/>
        </w:rPr>
        <w:t>Слайд 10</w:t>
      </w:r>
    </w:p>
    <w:p w:rsidR="006D520A" w:rsidRPr="00960FDC" w:rsidRDefault="006D520A" w:rsidP="00960FDC">
      <w:pPr>
        <w:pStyle w:val="a3"/>
        <w:kinsoku w:val="0"/>
        <w:overflowPunct w:val="0"/>
        <w:spacing w:before="0" w:beforeAutospacing="0" w:after="0" w:afterAutospacing="0"/>
        <w:textAlignment w:val="baseline"/>
        <w:rPr>
          <w:rFonts w:eastAsiaTheme="minorEastAsia"/>
        </w:rPr>
      </w:pPr>
      <w:r w:rsidRPr="00960FDC">
        <w:rPr>
          <w:rFonts w:eastAsiaTheme="majorEastAsia"/>
        </w:rPr>
        <w:t xml:space="preserve">  </w:t>
      </w:r>
      <w:r w:rsidR="0022473A" w:rsidRPr="00960FDC">
        <w:rPr>
          <w:rFonts w:eastAsiaTheme="minorEastAsia"/>
          <w:b/>
          <w:bCs/>
        </w:rPr>
        <w:t>Аллея Славы.</w:t>
      </w:r>
      <w:r w:rsidR="0022473A" w:rsidRPr="00960FDC">
        <w:rPr>
          <w:rFonts w:eastAsiaTheme="minorEastAsia"/>
        </w:rPr>
        <w:t xml:space="preserve"> Стоят тополя, словно замершие в строю солдаты.  Парк Памяти вырос у подножия Мамаева Кургана. 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ajorEastAsia"/>
          <w:b/>
        </w:rPr>
        <w:t xml:space="preserve"> </w:t>
      </w:r>
      <w:r w:rsidRPr="00960FDC">
        <w:rPr>
          <w:rFonts w:eastAsiaTheme="minorEastAsia"/>
          <w:b/>
          <w:bCs/>
        </w:rPr>
        <w:t>Слайд 11</w:t>
      </w:r>
    </w:p>
    <w:p w:rsidR="006D520A" w:rsidRPr="00960FDC" w:rsidRDefault="006D520A" w:rsidP="00960FDC">
      <w:pPr>
        <w:pStyle w:val="a3"/>
        <w:spacing w:before="0" w:beforeAutospacing="0" w:after="0" w:afterAutospacing="0"/>
        <w:rPr>
          <w:rFonts w:eastAsiaTheme="majorEastAsia"/>
        </w:rPr>
      </w:pPr>
      <w:r w:rsidRPr="00960FDC">
        <w:rPr>
          <w:rFonts w:eastAsiaTheme="majorEastAsia"/>
          <w:b/>
        </w:rPr>
        <w:t xml:space="preserve"> </w:t>
      </w:r>
      <w:r w:rsidR="0022473A" w:rsidRPr="00960FDC">
        <w:rPr>
          <w:rFonts w:eastAsiaTheme="majorEastAsia"/>
          <w:b/>
        </w:rPr>
        <w:t>Скульптура «Стоять насмерть</w:t>
      </w:r>
      <w:r w:rsidRPr="00960FDC">
        <w:rPr>
          <w:rFonts w:eastAsiaTheme="majorEastAsia"/>
        </w:rPr>
        <w:t>»</w:t>
      </w:r>
      <w:r w:rsidR="0022473A" w:rsidRPr="00960FDC">
        <w:rPr>
          <w:rFonts w:eastAsiaTheme="majorEastAsia"/>
        </w:rPr>
        <w:t xml:space="preserve"> – обобщённый образ советского солдата, воплощение мужества и стойкости. Солдат решительно бросился защищать свой </w:t>
      </w:r>
      <w:proofErr w:type="spellStart"/>
      <w:r w:rsidR="0022473A" w:rsidRPr="00960FDC">
        <w:rPr>
          <w:rFonts w:eastAsiaTheme="majorEastAsia"/>
        </w:rPr>
        <w:t>город</w:t>
      </w:r>
      <w:proofErr w:type="gramStart"/>
      <w:r w:rsidR="0022473A" w:rsidRPr="00960FDC">
        <w:rPr>
          <w:rFonts w:eastAsiaTheme="majorEastAsia"/>
        </w:rPr>
        <w:t>.."</w:t>
      </w:r>
      <w:proofErr w:type="gramEnd"/>
      <w:r w:rsidR="0022473A" w:rsidRPr="00960FDC">
        <w:rPr>
          <w:rFonts w:eastAsiaTheme="majorEastAsia"/>
        </w:rPr>
        <w:t>Стоять</w:t>
      </w:r>
      <w:proofErr w:type="spellEnd"/>
      <w:r w:rsidR="0022473A" w:rsidRPr="00960FDC">
        <w:rPr>
          <w:rFonts w:eastAsiaTheme="majorEastAsia"/>
        </w:rPr>
        <w:t xml:space="preserve"> насмерть!", "Ни шагу назад!".</w:t>
      </w:r>
    </w:p>
    <w:p w:rsidR="00D95D9E" w:rsidRPr="00960FDC" w:rsidRDefault="008330BA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ajorEastAsi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D95D9E" w:rsidRPr="00960FDC">
        <w:rPr>
          <w:rFonts w:eastAsiaTheme="minorEastAsia"/>
          <w:b/>
          <w:bCs/>
        </w:rPr>
        <w:t>Слайд 12</w:t>
      </w:r>
    </w:p>
    <w:p w:rsidR="0022473A" w:rsidRPr="00960FDC" w:rsidRDefault="008330BA" w:rsidP="00960FDC">
      <w:pPr>
        <w:pStyle w:val="a3"/>
        <w:spacing w:before="0" w:beforeAutospacing="0" w:after="0" w:afterAutospacing="0"/>
        <w:rPr>
          <w:rFonts w:eastAsiaTheme="majorEastAsia"/>
          <w:iCs/>
        </w:rPr>
      </w:pPr>
      <w:r w:rsidRPr="00960FDC">
        <w:rPr>
          <w:rFonts w:eastAsiaTheme="majorEastAsia"/>
          <w14:shadow w14:blurRad="38100" w14:dist="38100" w14:dir="2700000" w14:sx="100000" w14:sy="100000" w14:kx="0" w14:ky="0" w14:algn="tl">
            <w14:srgbClr w14:val="000000">
              <w14:alpha w14:val="57000"/>
            </w14:srgbClr>
          </w14:shadow>
        </w:rPr>
        <w:t xml:space="preserve"> </w:t>
      </w:r>
      <w:r w:rsidR="0022473A" w:rsidRPr="00960FDC">
        <w:rPr>
          <w:rStyle w:val="a7"/>
          <w:rFonts w:eastAsiaTheme="majorEastAsia"/>
          <w:i w:val="0"/>
          <w:color w:val="auto"/>
        </w:rPr>
        <w:t>Эти стены, как живые свидетели боёв, в них слышится голос Левитана, стоны солдата, взрывы…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ajorEastAsia"/>
          <w:b/>
          <w:color w:val="FF0000"/>
        </w:rPr>
        <w:t xml:space="preserve"> </w:t>
      </w:r>
      <w:r w:rsidRPr="00960FDC">
        <w:rPr>
          <w:rFonts w:eastAsiaTheme="minorEastAsia"/>
          <w:b/>
          <w:bCs/>
        </w:rPr>
        <w:t>Слайд 13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 xml:space="preserve">От </w:t>
      </w:r>
      <w:proofErr w:type="gramStart"/>
      <w:r w:rsidRPr="00960FDC">
        <w:rPr>
          <w:rFonts w:eastAsiaTheme="minorEastAsia"/>
        </w:rPr>
        <w:t>живущих</w:t>
      </w:r>
      <w:proofErr w:type="gramEnd"/>
      <w:r w:rsidRPr="00960FDC">
        <w:rPr>
          <w:rFonts w:eastAsiaTheme="minorEastAsia"/>
        </w:rPr>
        <w:t xml:space="preserve"> поклон вам,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бойцы Сталинграда!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Вы, как в песне,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нам отдали всё, что могли.</w:t>
      </w:r>
      <w:r w:rsidR="00AF6605" w:rsidRPr="00960FDC">
        <w:rPr>
          <w:rFonts w:eastAsiaTheme="minorEastAsia"/>
        </w:rPr>
        <w:t xml:space="preserve">  Б. </w:t>
      </w:r>
      <w:proofErr w:type="spellStart"/>
      <w:r w:rsidR="00AF6605" w:rsidRPr="00960FDC">
        <w:rPr>
          <w:rFonts w:eastAsiaTheme="minorEastAsia"/>
        </w:rPr>
        <w:t>Шаховский</w:t>
      </w:r>
      <w:proofErr w:type="spellEnd"/>
      <w:r w:rsidRPr="00960FDC">
        <w:rPr>
          <w:rFonts w:eastAsiaTheme="minorEastAsia"/>
        </w:rPr>
        <w:t xml:space="preserve">                         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14</w:t>
      </w:r>
    </w:p>
    <w:p w:rsidR="0022473A" w:rsidRPr="00960FDC" w:rsidRDefault="0022473A" w:rsidP="00960FD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>Время придёт – рассеется дым,</w:t>
      </w:r>
    </w:p>
    <w:p w:rsidR="0022473A" w:rsidRPr="00960FDC" w:rsidRDefault="0022473A" w:rsidP="00960FD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Смолкнет военный гром.</w:t>
      </w:r>
    </w:p>
    <w:p w:rsidR="0022473A" w:rsidRPr="00960FDC" w:rsidRDefault="0022473A" w:rsidP="00960FD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>Шапку</w:t>
      </w:r>
      <w:proofErr w:type="gramEnd"/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снимая при встрече с ним,</w:t>
      </w:r>
    </w:p>
    <w:p w:rsidR="0022473A" w:rsidRPr="00960FDC" w:rsidRDefault="0022473A" w:rsidP="00960FD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Скажет народ о нём:</w:t>
      </w:r>
    </w:p>
    <w:p w:rsidR="0022473A" w:rsidRPr="00960FDC" w:rsidRDefault="0022473A" w:rsidP="00960FDC">
      <w:pPr>
        <w:kinsoku w:val="0"/>
        <w:overflowPunct w:val="0"/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>Это железный русский солдат,</w:t>
      </w:r>
    </w:p>
    <w:p w:rsidR="00426DAE" w:rsidRPr="00960FDC" w:rsidRDefault="0022473A" w:rsidP="00960FDC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>Он защищал Сталинград.</w:t>
      </w:r>
      <w:r w:rsidR="00AF6605" w:rsidRPr="00960FD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Алексей Сурков     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lastRenderedPageBreak/>
        <w:t>Слайд 15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 xml:space="preserve">Он пал. Но честь его – жива. Герою высшая награда – 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Под именем его – слова:</w:t>
      </w:r>
    </w:p>
    <w:p w:rsidR="00426DAE" w:rsidRPr="00960FDC" w:rsidRDefault="00426DAE" w:rsidP="00960FDC">
      <w:pPr>
        <w:pStyle w:val="a3"/>
        <w:kinsoku w:val="0"/>
        <w:overflowPunct w:val="0"/>
        <w:spacing w:before="0" w:beforeAutospacing="0" w:after="0" w:afterAutospacing="0"/>
        <w:ind w:left="1138" w:hanging="1138"/>
        <w:textAlignment w:val="baseline"/>
      </w:pPr>
      <w:r w:rsidRPr="00960FDC">
        <w:rPr>
          <w:rFonts w:eastAsiaTheme="minorEastAsia"/>
        </w:rPr>
        <w:t xml:space="preserve">Он был защитник </w:t>
      </w:r>
      <w:r w:rsidR="0022473A" w:rsidRPr="00960FDC">
        <w:rPr>
          <w:rFonts w:eastAsiaTheme="minorEastAsia"/>
        </w:rPr>
        <w:t xml:space="preserve">Сталинграда!  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ajorEastAsia"/>
          <w:b/>
          <w:color w:val="FF0000"/>
        </w:rPr>
        <w:t xml:space="preserve"> </w:t>
      </w:r>
      <w:r w:rsidRPr="00960FDC">
        <w:rPr>
          <w:rFonts w:eastAsiaTheme="minorEastAsia"/>
          <w:b/>
          <w:bCs/>
        </w:rPr>
        <w:t>Слайд 16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Да, это было так! В проём ворот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 xml:space="preserve">Вошёл солдат с </w:t>
      </w:r>
      <w:proofErr w:type="spellStart"/>
      <w:r w:rsidRPr="00960FDC">
        <w:rPr>
          <w:rFonts w:eastAsiaTheme="minorEastAsia"/>
        </w:rPr>
        <w:t>взрывчаткою</w:t>
      </w:r>
      <w:proofErr w:type="spellEnd"/>
      <w:r w:rsidRPr="00960FDC">
        <w:rPr>
          <w:rFonts w:eastAsiaTheme="minorEastAsia"/>
        </w:rPr>
        <w:t>.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 xml:space="preserve">Во мраке, 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Поднявшись в рост, он выступил вперёд</w:t>
      </w:r>
    </w:p>
    <w:p w:rsidR="0022473A" w:rsidRPr="00960FDC" w:rsidRDefault="0022473A" w:rsidP="00960FDC">
      <w:pPr>
        <w:pStyle w:val="a3"/>
        <w:kinsoku w:val="0"/>
        <w:overflowPunct w:val="0"/>
        <w:spacing w:before="0" w:beforeAutospacing="0" w:after="0" w:afterAutospacing="0"/>
        <w:textAlignment w:val="baseline"/>
      </w:pPr>
      <w:r w:rsidRPr="00960FDC">
        <w:rPr>
          <w:rFonts w:eastAsiaTheme="minorEastAsia"/>
        </w:rPr>
        <w:t>Один навстречу танковой атаке.</w:t>
      </w:r>
      <w:r w:rsidR="00AF6605" w:rsidRPr="00960FDC">
        <w:rPr>
          <w:rFonts w:eastAsiaTheme="minorEastAsia"/>
        </w:rPr>
        <w:t xml:space="preserve">    </w:t>
      </w:r>
      <w:proofErr w:type="spellStart"/>
      <w:r w:rsidR="00AF6605" w:rsidRPr="00960FDC">
        <w:rPr>
          <w:rFonts w:eastAsiaTheme="minorEastAsia"/>
        </w:rPr>
        <w:t>Иоганнес</w:t>
      </w:r>
      <w:proofErr w:type="spellEnd"/>
      <w:r w:rsidR="00AF6605" w:rsidRPr="00960FDC">
        <w:rPr>
          <w:rFonts w:eastAsiaTheme="minorEastAsia"/>
        </w:rPr>
        <w:t xml:space="preserve"> Р. Бехер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17</w:t>
      </w:r>
    </w:p>
    <w:p w:rsidR="0022473A" w:rsidRPr="00960FDC" w:rsidRDefault="0022473A" w:rsidP="00960FDC">
      <w:pPr>
        <w:spacing w:after="0" w:line="240" w:lineRule="auto"/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</w:pPr>
      <w:r w:rsidRPr="00960FDC">
        <w:rPr>
          <w:rStyle w:val="a7"/>
          <w:rFonts w:ascii="Times New Roman" w:hAnsi="Times New Roman" w:cs="Times New Roman"/>
          <w:i w:val="0"/>
          <w:color w:val="auto"/>
          <w:sz w:val="24"/>
          <w:szCs w:val="24"/>
        </w:rPr>
        <w:t>На площади Скорби – фигура женщины – матери, она склонилась над погибшим сыном – воином. Война принесла горе почти в каждую семью.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18</w:t>
      </w:r>
    </w:p>
    <w:p w:rsidR="00426DAE" w:rsidRPr="00960FDC" w:rsidRDefault="0022473A" w:rsidP="00960FDC">
      <w:pPr>
        <w:spacing w:after="0" w:line="240" w:lineRule="auto"/>
        <w:rPr>
          <w:rFonts w:ascii="Times New Roman" w:eastAsiaTheme="majorEastAsia" w:hAnsi="Times New Roman" w:cs="Times New Roman"/>
          <w:bCs/>
          <w:iCs/>
          <w:sz w:val="24"/>
          <w:szCs w:val="24"/>
        </w:rPr>
      </w:pP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>Жизнь! Мы славим величье её.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 xml:space="preserve">Жить </w:t>
      </w:r>
      <w:r w:rsidR="00AF6605"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>– вот благо и счастье людское!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19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Cs/>
        </w:rPr>
      </w:pPr>
      <w:r w:rsidRPr="00960FDC">
        <w:rPr>
          <w:rFonts w:eastAsia="+mj-ea"/>
          <w:bCs/>
          <w:iCs/>
        </w:rPr>
        <w:t>Там сегодня над Волгой – рекой,</w:t>
      </w:r>
      <w:r w:rsidRPr="00960FDC">
        <w:rPr>
          <w:rFonts w:eastAsia="+mj-ea"/>
          <w:bCs/>
          <w:iCs/>
        </w:rPr>
        <w:br/>
        <w:t>На священной земле Сталинградской</w:t>
      </w:r>
      <w:proofErr w:type="gramStart"/>
      <w:r w:rsidRPr="00960FDC">
        <w:rPr>
          <w:rFonts w:eastAsia="+mj-ea"/>
          <w:bCs/>
          <w:iCs/>
        </w:rPr>
        <w:br/>
        <w:t>Р</w:t>
      </w:r>
      <w:proofErr w:type="gramEnd"/>
      <w:r w:rsidRPr="00960FDC">
        <w:rPr>
          <w:rFonts w:eastAsia="+mj-ea"/>
          <w:bCs/>
          <w:iCs/>
        </w:rPr>
        <w:t>вётся к солнцу цветок полевой</w:t>
      </w:r>
      <w:r w:rsidRPr="00960FDC">
        <w:rPr>
          <w:rFonts w:eastAsia="+mj-ea"/>
          <w:bCs/>
          <w:iCs/>
        </w:rPr>
        <w:br/>
        <w:t>Из-под каски пробитой солдатской.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20</w:t>
      </w:r>
    </w:p>
    <w:p w:rsidR="00426DAE" w:rsidRPr="00960FDC" w:rsidRDefault="0022473A" w:rsidP="00960FD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>Там, где двести дней и ночей</w:t>
      </w:r>
      <w:proofErr w:type="gramStart"/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>Б</w:t>
      </w:r>
      <w:proofErr w:type="gramEnd"/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>ушевала великая битва,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>Там, где кровью тысяч людей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>К</w:t>
      </w:r>
      <w:r w:rsidR="00441E1D"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>аждый метр земли было пропитан,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>Там, где сила советских солдат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 xml:space="preserve">Сокрушала фашистскую силу, - 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>Там давно уже пушки молчат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br/>
        <w:t>И поля от пожарищ остыли,</w:t>
      </w:r>
      <w:r w:rsidR="00AF6605"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 </w:t>
      </w:r>
      <w:r w:rsidRPr="00960FDC">
        <w:rPr>
          <w:rFonts w:ascii="Times New Roman" w:eastAsiaTheme="majorEastAsia" w:hAnsi="Times New Roman" w:cs="Times New Roman"/>
          <w:bCs/>
          <w:iCs/>
          <w:sz w:val="24"/>
          <w:szCs w:val="24"/>
        </w:rPr>
        <w:t xml:space="preserve">а него. </w:t>
      </w:r>
    </w:p>
    <w:p w:rsidR="0022473A" w:rsidRPr="00960FDC" w:rsidRDefault="0022473A" w:rsidP="00960FDC">
      <w:pPr>
        <w:pStyle w:val="a3"/>
        <w:spacing w:before="0" w:beforeAutospacing="0" w:after="0" w:afterAutospacing="0"/>
      </w:pPr>
      <w:r w:rsidRPr="00960FDC">
        <w:rPr>
          <w:rFonts w:eastAsiaTheme="majorEastAsia"/>
          <w:bCs/>
          <w:iCs/>
        </w:rPr>
        <w:t>За счастье твоё и моё</w:t>
      </w:r>
      <w:proofErr w:type="gramStart"/>
      <w:r w:rsidRPr="00960FDC">
        <w:rPr>
          <w:rFonts w:eastAsiaTheme="majorEastAsia"/>
          <w:bCs/>
          <w:iCs/>
        </w:rPr>
        <w:br/>
        <w:t>С</w:t>
      </w:r>
      <w:proofErr w:type="gramEnd"/>
      <w:r w:rsidRPr="00960FDC">
        <w:rPr>
          <w:rFonts w:eastAsiaTheme="majorEastAsia"/>
          <w:bCs/>
          <w:iCs/>
        </w:rPr>
        <w:t>вои жизни отдали герои…</w:t>
      </w:r>
    </w:p>
    <w:p w:rsidR="00D95D9E" w:rsidRPr="00960FDC" w:rsidRDefault="00D95D9E" w:rsidP="00960FDC">
      <w:pPr>
        <w:pStyle w:val="a3"/>
        <w:spacing w:before="0" w:beforeAutospacing="0" w:after="0" w:afterAutospacing="0"/>
        <w:rPr>
          <w:rFonts w:eastAsiaTheme="minorEastAsia"/>
          <w:b/>
          <w:bCs/>
        </w:rPr>
      </w:pPr>
      <w:r w:rsidRPr="00960FDC">
        <w:rPr>
          <w:rFonts w:eastAsiaTheme="minorEastAsia"/>
          <w:b/>
          <w:bCs/>
        </w:rPr>
        <w:t>Слайд 21</w:t>
      </w:r>
    </w:p>
    <w:p w:rsidR="00426DAE" w:rsidRPr="00960FDC" w:rsidRDefault="00426DAE" w:rsidP="00960FDC">
      <w:pPr>
        <w:pStyle w:val="a3"/>
        <w:spacing w:before="0" w:beforeAutospacing="0" w:after="0" w:afterAutospacing="0"/>
        <w:rPr>
          <w:rStyle w:val="a7"/>
          <w:i w:val="0"/>
          <w:color w:val="auto"/>
        </w:rPr>
      </w:pPr>
      <w:r w:rsidRPr="00960FDC">
        <w:rPr>
          <w:rStyle w:val="a7"/>
          <w:rFonts w:eastAsiaTheme="majorEastAsia"/>
          <w:i w:val="0"/>
          <w:color w:val="auto"/>
        </w:rPr>
        <w:t>Не забыть нам этой даты,</w:t>
      </w:r>
      <w:r w:rsidRPr="00960FDC">
        <w:rPr>
          <w:rStyle w:val="a7"/>
          <w:rFonts w:eastAsiaTheme="majorEastAsia"/>
          <w:i w:val="0"/>
          <w:color w:val="auto"/>
        </w:rPr>
        <w:br/>
        <w:t>Что покончила с войной.</w:t>
      </w:r>
      <w:r w:rsidRPr="00960FDC">
        <w:rPr>
          <w:rStyle w:val="a7"/>
          <w:rFonts w:eastAsiaTheme="majorEastAsia"/>
          <w:i w:val="0"/>
          <w:color w:val="auto"/>
        </w:rPr>
        <w:br/>
        <w:t>Победителю-с</w:t>
      </w:r>
      <w:r w:rsidR="00441E1D" w:rsidRPr="00960FDC">
        <w:rPr>
          <w:rStyle w:val="a7"/>
          <w:rFonts w:eastAsiaTheme="majorEastAsia"/>
          <w:i w:val="0"/>
          <w:color w:val="auto"/>
        </w:rPr>
        <w:t>олдату</w:t>
      </w:r>
      <w:r w:rsidR="00441E1D" w:rsidRPr="00960FDC">
        <w:rPr>
          <w:rStyle w:val="a7"/>
          <w:rFonts w:eastAsiaTheme="majorEastAsia"/>
          <w:i w:val="0"/>
          <w:color w:val="auto"/>
        </w:rPr>
        <w:br/>
        <w:t>Сотни раз поклон земной!</w:t>
      </w:r>
      <w:r w:rsidRPr="00960FDC">
        <w:rPr>
          <w:rStyle w:val="a7"/>
          <w:rFonts w:eastAsiaTheme="majorEastAsia"/>
          <w:i w:val="0"/>
          <w:color w:val="auto"/>
        </w:rPr>
        <w:br/>
        <w:t>Мы учимся сегодня, чтоб завтра строить,</w:t>
      </w:r>
      <w:r w:rsidRPr="00960FDC">
        <w:rPr>
          <w:rStyle w:val="a7"/>
          <w:rFonts w:eastAsiaTheme="majorEastAsia"/>
          <w:i w:val="0"/>
          <w:color w:val="auto"/>
        </w:rPr>
        <w:br/>
        <w:t>Чтоб небосвод был вечно голубой.</w:t>
      </w:r>
      <w:r w:rsidRPr="00960FDC">
        <w:rPr>
          <w:rStyle w:val="a7"/>
          <w:rFonts w:eastAsiaTheme="majorEastAsia"/>
          <w:i w:val="0"/>
          <w:color w:val="auto"/>
        </w:rPr>
        <w:br/>
        <w:t>Нет, не забудем никогда героев,</w:t>
      </w:r>
      <w:r w:rsidRPr="00960FDC">
        <w:rPr>
          <w:rStyle w:val="a7"/>
          <w:rFonts w:eastAsiaTheme="majorEastAsia"/>
          <w:i w:val="0"/>
          <w:color w:val="auto"/>
        </w:rPr>
        <w:br/>
        <w:t>Что ради жизни</w:t>
      </w:r>
      <w:proofErr w:type="gramStart"/>
      <w:r w:rsidRPr="00960FDC">
        <w:rPr>
          <w:rStyle w:val="a7"/>
          <w:rFonts w:eastAsiaTheme="majorEastAsia"/>
          <w:i w:val="0"/>
          <w:color w:val="auto"/>
        </w:rPr>
        <w:br/>
        <w:t>Ш</w:t>
      </w:r>
      <w:proofErr w:type="gramEnd"/>
      <w:r w:rsidRPr="00960FDC">
        <w:rPr>
          <w:rStyle w:val="a7"/>
          <w:rFonts w:eastAsiaTheme="majorEastAsia"/>
          <w:i w:val="0"/>
          <w:color w:val="auto"/>
        </w:rPr>
        <w:t>ли в бессмертный бой.</w:t>
      </w:r>
    </w:p>
    <w:p w:rsidR="00491302" w:rsidRPr="00960FDC" w:rsidRDefault="00491302" w:rsidP="00960FDC">
      <w:pPr>
        <w:pStyle w:val="c2"/>
        <w:spacing w:before="0" w:beforeAutospacing="0" w:after="0" w:afterAutospacing="0"/>
        <w:rPr>
          <w:b/>
        </w:rPr>
      </w:pPr>
      <w:r w:rsidRPr="00960FDC">
        <w:rPr>
          <w:b/>
        </w:rPr>
        <w:t>2. Видеоролик «Сталинград».</w:t>
      </w:r>
    </w:p>
    <w:p w:rsidR="00A74B8B" w:rsidRPr="00A74B8B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A74B8B"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74B8B" w:rsidRPr="00A74B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икторина</w:t>
      </w:r>
      <w:r w:rsidR="00A74B8B" w:rsidRPr="00960FD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1. Выберите правильный ответ.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 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Начало Сталинградской битвы                                   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   23 ноября 1942 г.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 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 советских войск в контрнаступление         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   17 июля 1942 г.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 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Полная капитуляция немецких войск                     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в)   декабрь 1942 г.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 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Попытка вермахта деблокировать окруженные под Сталинградом войска      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   2 февраля 1943 г.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Соединение советских войск у Калача                     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   19 ноября 1942 г.</w:t>
      </w:r>
    </w:p>
    <w:p w:rsidR="00A74B8B" w:rsidRPr="00A74B8B" w:rsidRDefault="00A74B8B" w:rsidP="00960FD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 б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</w:p>
    <w:p w:rsidR="00A74B8B" w:rsidRPr="00A74B8B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</w:t>
      </w:r>
      <w:r w:rsidR="00960FDC"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Дайте правильный ответ:</w:t>
      </w:r>
      <w:bookmarkStart w:id="0" w:name="_GoBack"/>
      <w:bookmarkEnd w:id="0"/>
    </w:p>
    <w:p w:rsidR="00960FDC" w:rsidRPr="00A74B8B" w:rsidRDefault="00960FDC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1)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Кто возглавлял  Юго-Западный и Сталинградский фронты, перешедшие в наступление в ноябре 1942 года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Н.Ф. Ватутин и А.С. Еременко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960FDC" w:rsidRPr="00960FDC" w:rsidRDefault="00A74B8B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960FDC"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Войска какой группировки немецких войск прорвались к Сталинграду</w:t>
      </w:r>
      <w:r w:rsidR="00960FDC"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r w:rsidR="00960FDC"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="00960FDC"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«Юг»</w:t>
      </w:r>
      <w:r w:rsidR="00960FDC"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). </w:t>
      </w:r>
    </w:p>
    <w:p w:rsidR="00960FDC" w:rsidRPr="00A74B8B" w:rsidRDefault="00960FDC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  назывался план стратегического наступления советских войск под Сталинградом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«Уран»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960FDC" w:rsidRPr="00A74B8B" w:rsidRDefault="00960FDC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4)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Общая продолжительность наступательной операции составила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76 суток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960FDC" w:rsidRPr="00A74B8B" w:rsidRDefault="00960FDC" w:rsidP="0096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5)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Ее подвиг увековечен на полотне панорамы "Сталинградская битва"</w:t>
      </w:r>
      <w:proofErr w:type="gramStart"/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</w:t>
      </w:r>
      <w:proofErr w:type="gramEnd"/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анинструктор 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Анна </w:t>
      </w:r>
      <w:proofErr w:type="spellStart"/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Бессчастнова</w:t>
      </w:r>
      <w:proofErr w:type="spellEnd"/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0FDC" w:rsidRPr="00A74B8B" w:rsidRDefault="00960FDC" w:rsidP="0096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6)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Сколько человек получили звание Героя Советского Союза за Сталинградскую битву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 </w:t>
      </w: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125 человек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960FDC" w:rsidRPr="00A74B8B" w:rsidRDefault="00960FDC" w:rsidP="0096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7) 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Какое  событие произошло 23 ноября 1942 года: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завершилось окружение</w:t>
      </w:r>
      <w:r w:rsidRPr="00A74B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74B8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Сталинградской группировки противника</w:t>
      </w:r>
      <w:r w:rsidRPr="00960FD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).</w:t>
      </w:r>
    </w:p>
    <w:p w:rsidR="00A74B8B" w:rsidRPr="00960FDC" w:rsidRDefault="00960FDC" w:rsidP="00960FD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4B8B" w:rsidRPr="00960FDC">
        <w:rPr>
          <w:rFonts w:ascii="Times New Roman" w:hAnsi="Times New Roman" w:cs="Times New Roman"/>
          <w:b/>
          <w:sz w:val="24"/>
          <w:szCs w:val="24"/>
        </w:rPr>
        <w:t>Итоги занятия.</w:t>
      </w:r>
    </w:p>
    <w:p w:rsidR="00AF6605" w:rsidRPr="00960FDC" w:rsidRDefault="00AF6605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 теперь, давайте еще раз назовем дату начала битвы за Сталинград.</w:t>
      </w:r>
    </w:p>
    <w:p w:rsidR="00AF6605" w:rsidRPr="00960FDC" w:rsidRDefault="00AF6605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Вспомните, почему немецкая армия стремилась захватить Сталинград?</w:t>
      </w:r>
    </w:p>
    <w:p w:rsidR="00AF6605" w:rsidRPr="00960FDC" w:rsidRDefault="00AF6605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подготовились враги к началу битвы?</w:t>
      </w:r>
    </w:p>
    <w:p w:rsidR="00AF6605" w:rsidRPr="00960FDC" w:rsidRDefault="00AF6605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Каких героев – защитников узнала наша страна?</w:t>
      </w:r>
    </w:p>
    <w:p w:rsidR="00AF6605" w:rsidRPr="00960FDC" w:rsidRDefault="00AF6605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закончилось Сталинградское сражение?</w:t>
      </w:r>
    </w:p>
    <w:p w:rsidR="00AF6605" w:rsidRPr="00960FDC" w:rsidRDefault="00AF6605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Какое значение имела победа в этой битве для нашей страны?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 предложение, варианты: 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я узнал... 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трудно… 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понял, что… 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было интересно узнать, что… 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меня удивило… </w:t>
      </w:r>
    </w:p>
    <w:p w:rsidR="00491302" w:rsidRPr="00960FDC" w:rsidRDefault="00491302" w:rsidP="00960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захотелось… и т.д.</w:t>
      </w:r>
    </w:p>
    <w:p w:rsidR="005B0877" w:rsidRPr="00960FDC" w:rsidRDefault="00491302" w:rsidP="00960FDC">
      <w:pPr>
        <w:pStyle w:val="c2"/>
        <w:spacing w:before="0" w:beforeAutospacing="0" w:after="0" w:afterAutospacing="0"/>
      </w:pPr>
      <w:r w:rsidRPr="00960FDC">
        <w:rPr>
          <w:b/>
        </w:rPr>
        <w:t>Заключительное слово учителя.</w:t>
      </w:r>
      <w:r w:rsidRPr="00960FDC">
        <w:rPr>
          <w:rStyle w:val="c3"/>
        </w:rPr>
        <w:t> Здесь люди стояли, как скалы. Здесь жизнь победила смерть. Победа под Сталинградом была полной. Победа была великой. Слава ее не померкнет в веках. За героизм и мужество 1 мая 1945 года Сталинграду присвоено звание города-героя. 8 мая 1965 года город-герой награжден орденом Ленина и медалью «Золотая звезда».</w:t>
      </w:r>
      <w:r w:rsidR="00AF6605" w:rsidRPr="00960FDC">
        <w:rPr>
          <w:color w:val="000000"/>
        </w:rPr>
        <w:t xml:space="preserve"> Я надеюсь, что изучение истории нашей страны на примере Великой Отечественной войны, поможет вам испытать чувство гордости за нашу Родину, уважительно относиться к старшему поколению.</w:t>
      </w:r>
      <w:bookmarkStart w:id="1" w:name="h.gjdgxs"/>
      <w:bookmarkEnd w:id="1"/>
    </w:p>
    <w:p w:rsidR="005B0877" w:rsidRPr="005B0877" w:rsidRDefault="00570550" w:rsidP="00960F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5B0877"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Сталинградская битва, которая продолжалась 200 дней и 200 ночей, завершилась победой советских войск. Такого поражения враг еще не испытывал с начала Второй мировой войны. Четвертую часть всех своих сил, действовавших на советск</w:t>
      </w:r>
      <w:proofErr w:type="gramStart"/>
      <w:r w:rsidR="005B0877"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 w:rsidR="005B0877"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германском фронте, потерял фашистский блок под Сталинградом</w:t>
      </w:r>
      <w:r w:rsidR="00A74B8B"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B0877" w:rsidRPr="005B0877" w:rsidRDefault="00A74B8B" w:rsidP="00960FDC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0F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412634" w:rsidRPr="00960FDC" w:rsidRDefault="00412634" w:rsidP="00960FDC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0FDC" w:rsidRPr="00960FDC" w:rsidRDefault="00960FDC">
      <w:pPr>
        <w:spacing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960FDC" w:rsidRPr="00960FDC" w:rsidSect="0022473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ED6" w:rsidRDefault="006C6ED6" w:rsidP="00A74B8B">
      <w:pPr>
        <w:spacing w:after="0" w:line="240" w:lineRule="auto"/>
      </w:pPr>
      <w:r>
        <w:separator/>
      </w:r>
    </w:p>
  </w:endnote>
  <w:endnote w:type="continuationSeparator" w:id="0">
    <w:p w:rsidR="006C6ED6" w:rsidRDefault="006C6ED6" w:rsidP="00A74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j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ED6" w:rsidRDefault="006C6ED6" w:rsidP="00A74B8B">
      <w:pPr>
        <w:spacing w:after="0" w:line="240" w:lineRule="auto"/>
      </w:pPr>
      <w:r>
        <w:separator/>
      </w:r>
    </w:p>
  </w:footnote>
  <w:footnote w:type="continuationSeparator" w:id="0">
    <w:p w:rsidR="006C6ED6" w:rsidRDefault="006C6ED6" w:rsidP="00A74B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E5F92"/>
    <w:multiLevelType w:val="multilevel"/>
    <w:tmpl w:val="80C44F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AC09B3"/>
    <w:multiLevelType w:val="multilevel"/>
    <w:tmpl w:val="8C50636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F15D06"/>
    <w:multiLevelType w:val="multilevel"/>
    <w:tmpl w:val="05CA6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81731E"/>
    <w:multiLevelType w:val="multilevel"/>
    <w:tmpl w:val="35789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2622B5"/>
    <w:multiLevelType w:val="multilevel"/>
    <w:tmpl w:val="68F86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597B80"/>
    <w:multiLevelType w:val="multilevel"/>
    <w:tmpl w:val="489CE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F849FD"/>
    <w:multiLevelType w:val="hybridMultilevel"/>
    <w:tmpl w:val="6AC0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8336A2"/>
    <w:multiLevelType w:val="hybridMultilevel"/>
    <w:tmpl w:val="2D7C55C8"/>
    <w:lvl w:ilvl="0" w:tplc="511876E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1BC72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D8FC9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601D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CE297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2304F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36A45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1D8B0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4B63A5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0BA2FDF"/>
    <w:multiLevelType w:val="multilevel"/>
    <w:tmpl w:val="5890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17129D3"/>
    <w:multiLevelType w:val="multilevel"/>
    <w:tmpl w:val="6270B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44092E"/>
    <w:multiLevelType w:val="multilevel"/>
    <w:tmpl w:val="A31E2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59E6951"/>
    <w:multiLevelType w:val="hybridMultilevel"/>
    <w:tmpl w:val="23224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EC6BF7"/>
    <w:multiLevelType w:val="multilevel"/>
    <w:tmpl w:val="87EC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2"/>
  </w:num>
  <w:num w:numId="8">
    <w:abstractNumId w:val="0"/>
  </w:num>
  <w:num w:numId="9">
    <w:abstractNumId w:val="5"/>
  </w:num>
  <w:num w:numId="10">
    <w:abstractNumId w:val="3"/>
  </w:num>
  <w:num w:numId="11">
    <w:abstractNumId w:val="12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458"/>
    <w:rsid w:val="00020C73"/>
    <w:rsid w:val="0022473A"/>
    <w:rsid w:val="0028011D"/>
    <w:rsid w:val="00412634"/>
    <w:rsid w:val="00426DAE"/>
    <w:rsid w:val="00441E1D"/>
    <w:rsid w:val="00491302"/>
    <w:rsid w:val="00570550"/>
    <w:rsid w:val="005A1041"/>
    <w:rsid w:val="005B0877"/>
    <w:rsid w:val="006C6ED6"/>
    <w:rsid w:val="006D520A"/>
    <w:rsid w:val="00804458"/>
    <w:rsid w:val="008330BA"/>
    <w:rsid w:val="008C16C0"/>
    <w:rsid w:val="00960FDC"/>
    <w:rsid w:val="00A20216"/>
    <w:rsid w:val="00A5240F"/>
    <w:rsid w:val="00A74B8B"/>
    <w:rsid w:val="00AF6605"/>
    <w:rsid w:val="00BF5BCE"/>
    <w:rsid w:val="00C179CA"/>
    <w:rsid w:val="00C85A73"/>
    <w:rsid w:val="00CF2090"/>
    <w:rsid w:val="00D95D9E"/>
    <w:rsid w:val="00E95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4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4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04458"/>
    <w:rPr>
      <w:i/>
      <w:iCs/>
    </w:rPr>
  </w:style>
  <w:style w:type="character" w:styleId="a5">
    <w:name w:val="Strong"/>
    <w:basedOn w:val="a0"/>
    <w:uiPriority w:val="22"/>
    <w:qFormat/>
    <w:rsid w:val="00804458"/>
    <w:rPr>
      <w:b/>
      <w:bCs/>
    </w:rPr>
  </w:style>
  <w:style w:type="paragraph" w:styleId="a6">
    <w:name w:val="List Paragraph"/>
    <w:basedOn w:val="a"/>
    <w:uiPriority w:val="34"/>
    <w:qFormat/>
    <w:rsid w:val="00224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26DAE"/>
    <w:rPr>
      <w:i/>
      <w:iCs/>
      <w:color w:val="808080" w:themeColor="text1" w:themeTint="7F"/>
    </w:rPr>
  </w:style>
  <w:style w:type="paragraph" w:customStyle="1" w:styleId="c2">
    <w:name w:val="c2"/>
    <w:basedOn w:val="a"/>
    <w:rsid w:val="0049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91302"/>
  </w:style>
  <w:style w:type="paragraph" w:customStyle="1" w:styleId="c9">
    <w:name w:val="c9"/>
    <w:basedOn w:val="a"/>
    <w:rsid w:val="0049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4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4B8B"/>
  </w:style>
  <w:style w:type="paragraph" w:styleId="aa">
    <w:name w:val="footer"/>
    <w:basedOn w:val="a"/>
    <w:link w:val="ab"/>
    <w:uiPriority w:val="99"/>
    <w:unhideWhenUsed/>
    <w:rsid w:val="00A74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4B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40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4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04458"/>
    <w:rPr>
      <w:i/>
      <w:iCs/>
    </w:rPr>
  </w:style>
  <w:style w:type="character" w:styleId="a5">
    <w:name w:val="Strong"/>
    <w:basedOn w:val="a0"/>
    <w:uiPriority w:val="22"/>
    <w:qFormat/>
    <w:rsid w:val="00804458"/>
    <w:rPr>
      <w:b/>
      <w:bCs/>
    </w:rPr>
  </w:style>
  <w:style w:type="paragraph" w:styleId="a6">
    <w:name w:val="List Paragraph"/>
    <w:basedOn w:val="a"/>
    <w:uiPriority w:val="34"/>
    <w:qFormat/>
    <w:rsid w:val="0022473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ubtle Emphasis"/>
    <w:basedOn w:val="a0"/>
    <w:uiPriority w:val="19"/>
    <w:qFormat/>
    <w:rsid w:val="00426DAE"/>
    <w:rPr>
      <w:i/>
      <w:iCs/>
      <w:color w:val="808080" w:themeColor="text1" w:themeTint="7F"/>
    </w:rPr>
  </w:style>
  <w:style w:type="paragraph" w:customStyle="1" w:styleId="c2">
    <w:name w:val="c2"/>
    <w:basedOn w:val="a"/>
    <w:rsid w:val="0049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91302"/>
  </w:style>
  <w:style w:type="paragraph" w:customStyle="1" w:styleId="c9">
    <w:name w:val="c9"/>
    <w:basedOn w:val="a"/>
    <w:rsid w:val="004913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A74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4B8B"/>
  </w:style>
  <w:style w:type="paragraph" w:styleId="aa">
    <w:name w:val="footer"/>
    <w:basedOn w:val="a"/>
    <w:link w:val="ab"/>
    <w:uiPriority w:val="99"/>
    <w:unhideWhenUsed/>
    <w:rsid w:val="00A74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4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87573">
          <w:marLeft w:val="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9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0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97F425-BA96-4342-B02B-EF914E557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4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11</cp:revision>
  <dcterms:created xsi:type="dcterms:W3CDTF">2021-02-08T07:41:00Z</dcterms:created>
  <dcterms:modified xsi:type="dcterms:W3CDTF">2025-02-01T14:50:00Z</dcterms:modified>
</cp:coreProperties>
</file>